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Cs w:val="24"/>
        </w:rPr>
      </w:pPr>
      <w:r w:rsidRPr="00D56210">
        <w:rPr>
          <w:rFonts w:ascii="Arial" w:eastAsia="Arial" w:hAnsi="Arial" w:cs="Arial"/>
          <w:color w:val="000000"/>
          <w:szCs w:val="24"/>
        </w:rPr>
        <w:t>INFORME DE GESTION – CUOTA 3</w:t>
      </w: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Cs w:val="24"/>
        </w:rPr>
      </w:pPr>
      <w:r w:rsidRPr="00D56210">
        <w:rPr>
          <w:rFonts w:ascii="Arial" w:eastAsia="Arial" w:hAnsi="Arial" w:cs="Arial"/>
          <w:color w:val="000000"/>
          <w:szCs w:val="24"/>
        </w:rPr>
        <w:t>Contrato de Prestación de Servicios</w:t>
      </w: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Cs w:val="24"/>
        </w:rPr>
      </w:pPr>
      <w:r w:rsidRPr="00D56210">
        <w:rPr>
          <w:rFonts w:ascii="Arial" w:eastAsia="Arial" w:hAnsi="Arial" w:cs="Arial"/>
          <w:color w:val="000000"/>
          <w:szCs w:val="24"/>
        </w:rPr>
        <w:t>No.</w:t>
      </w:r>
      <w:r w:rsidRPr="00D56210">
        <w:rPr>
          <w:rFonts w:ascii="Arial" w:eastAsia="Arial" w:hAnsi="Arial" w:cs="Arial"/>
          <w:noProof/>
          <w:color w:val="000000"/>
          <w:szCs w:val="24"/>
        </w:rPr>
        <w:t>4162.010.26.1.0065-2025</w:t>
      </w: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Cs w:val="24"/>
        </w:rPr>
      </w:pPr>
      <w:r w:rsidRPr="00D56210">
        <w:rPr>
          <w:rFonts w:ascii="Arial" w:eastAsia="Arial" w:hAnsi="Arial" w:cs="Arial"/>
          <w:color w:val="000000"/>
          <w:szCs w:val="24"/>
        </w:rPr>
        <w:t>FECHA: 2</w:t>
      </w:r>
      <w:r w:rsidRPr="00D56210">
        <w:rPr>
          <w:rFonts w:ascii="Arial" w:hAnsi="Arial" w:cs="Arial"/>
          <w:szCs w:val="24"/>
        </w:rPr>
        <w:t>7</w:t>
      </w:r>
      <w:r w:rsidRPr="00D56210">
        <w:rPr>
          <w:rFonts w:ascii="Arial" w:eastAsia="Arial" w:hAnsi="Arial" w:cs="Arial"/>
          <w:color w:val="000000"/>
          <w:szCs w:val="24"/>
        </w:rPr>
        <w:t>/0</w:t>
      </w:r>
      <w:r w:rsidRPr="00D56210">
        <w:rPr>
          <w:rFonts w:ascii="Arial" w:hAnsi="Arial" w:cs="Arial"/>
          <w:szCs w:val="24"/>
        </w:rPr>
        <w:t>3</w:t>
      </w:r>
      <w:r w:rsidRPr="00D56210">
        <w:rPr>
          <w:rFonts w:ascii="Arial" w:eastAsia="Arial" w:hAnsi="Arial" w:cs="Arial"/>
          <w:color w:val="000000"/>
          <w:szCs w:val="24"/>
        </w:rPr>
        <w:t>/2025</w:t>
      </w: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Cs w:val="24"/>
        </w:rPr>
      </w:pP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4"/>
        </w:rPr>
      </w:pP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4"/>
        </w:rPr>
      </w:pP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  <w:szCs w:val="24"/>
        </w:rPr>
      </w:pPr>
      <w:r w:rsidRPr="00D56210">
        <w:rPr>
          <w:rFonts w:ascii="Arial" w:eastAsia="Arial" w:hAnsi="Arial" w:cs="Arial"/>
          <w:color w:val="000000"/>
          <w:szCs w:val="24"/>
        </w:rPr>
        <w:t xml:space="preserve">CONTRATISTA: </w:t>
      </w:r>
      <w:r w:rsidRPr="00D56210">
        <w:rPr>
          <w:rFonts w:ascii="Arial" w:eastAsia="Arial" w:hAnsi="Arial" w:cs="Arial"/>
          <w:noProof/>
          <w:color w:val="000000"/>
          <w:szCs w:val="24"/>
        </w:rPr>
        <w:t>LINA MARCELA GALLEGO MARTINEZ</w:t>
      </w:r>
      <w:r w:rsidRPr="00D56210">
        <w:rPr>
          <w:rFonts w:ascii="Arial" w:eastAsia="Arial" w:hAnsi="Arial" w:cs="Arial"/>
          <w:color w:val="000000"/>
          <w:szCs w:val="24"/>
        </w:rPr>
        <w:t xml:space="preserve"> DEPENDENCIA: SUBSECRETARIA DE FOMENTO</w:t>
      </w:r>
      <w:r w:rsidRPr="00D56210">
        <w:rPr>
          <w:rFonts w:ascii="Arial" w:eastAsia="Arial" w:hAnsi="Arial" w:cs="Arial"/>
          <w:color w:val="000000"/>
          <w:szCs w:val="24"/>
        </w:rPr>
        <w:br/>
        <w:t>SUPERVISOR: TOMAS GUTIERREZ MAÑOSCA</w:t>
      </w: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  <w:szCs w:val="24"/>
        </w:rPr>
      </w:pP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  <w:szCs w:val="24"/>
        </w:rPr>
      </w:pPr>
      <w:r w:rsidRPr="00D56210">
        <w:rPr>
          <w:rFonts w:ascii="Arial" w:eastAsia="Arial" w:hAnsi="Arial" w:cs="Arial"/>
          <w:color w:val="000000"/>
          <w:szCs w:val="24"/>
        </w:rPr>
        <w:t>Por medio del presente entrego informe de Gestión de las actividades realizadas en la SDR</w:t>
      </w: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  <w:szCs w:val="24"/>
        </w:rPr>
      </w:pPr>
      <w:r w:rsidRPr="00D56210">
        <w:rPr>
          <w:rFonts w:ascii="Arial" w:eastAsia="Arial" w:hAnsi="Arial" w:cs="Arial"/>
          <w:color w:val="000000"/>
          <w:szCs w:val="24"/>
        </w:rPr>
        <w:t xml:space="preserve">– DEPENDENCIA SUBSECRETARIA DE FOMENTO, como parte de la ejecución del contrato: No. </w:t>
      </w:r>
      <w:r w:rsidRPr="00D56210">
        <w:rPr>
          <w:rFonts w:ascii="Arial" w:eastAsia="Arial" w:hAnsi="Arial" w:cs="Arial"/>
          <w:noProof/>
          <w:color w:val="000000"/>
          <w:szCs w:val="24"/>
        </w:rPr>
        <w:t>4162.010.26.1.0065-2025</w:t>
      </w: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  <w:szCs w:val="24"/>
        </w:rPr>
      </w:pP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4"/>
          <w:szCs w:val="24"/>
        </w:rPr>
      </w:pPr>
      <w:r w:rsidRPr="00D56210">
        <w:rPr>
          <w:rFonts w:ascii="Arial" w:eastAsia="Arial" w:hAnsi="Arial" w:cs="Arial"/>
          <w:color w:val="000000"/>
          <w:sz w:val="24"/>
          <w:szCs w:val="24"/>
        </w:rPr>
        <w:t>Cuota TRES:</w:t>
      </w:r>
    </w:p>
    <w:p w:rsidR="00D56210" w:rsidRPr="00D56210" w:rsidRDefault="00D56210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4"/>
          <w:szCs w:val="24"/>
        </w:rPr>
      </w:pP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1. Realizar tareas de apoyo y asistencia en la recepción, radicación y control tanto digital como físico, de todos los documentos e informes del programa y los contratistas del mismo.</w:t>
      </w: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- Brindé</w:t>
      </w:r>
      <w:r w:rsidRPr="00D56210">
        <w:rPr>
          <w:rFonts w:ascii="Arial" w:eastAsia="Arial" w:hAnsi="Arial" w:cs="Arial"/>
          <w:noProof/>
          <w:sz w:val="24"/>
          <w:szCs w:val="24"/>
        </w:rPr>
        <w:t xml:space="preserve"> apoyo diligenciando el cuadro de control del area de deporte, para el</w:t>
      </w: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seguimiento de cuentas de cobro del programa deporvida</w:t>
      </w: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2.  Apoyar con la convocatoria, logística y asistencia de reuniones requeridas por el Programa y las propias del cargo.</w:t>
      </w: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- Asistí</w:t>
      </w:r>
      <w:r w:rsidRPr="00D56210">
        <w:rPr>
          <w:rFonts w:ascii="Arial" w:eastAsia="Arial" w:hAnsi="Arial" w:cs="Arial"/>
          <w:noProof/>
          <w:sz w:val="24"/>
          <w:szCs w:val="24"/>
        </w:rPr>
        <w:t xml:space="preserve"> a la mesa de trabajo solicitada por el programa Deporvida, donde se trataron</w:t>
      </w: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temas de distribución de los contratistas y las diferentes tareas a mejor</w:t>
      </w:r>
      <w:r w:rsidRPr="00D56210">
        <w:rPr>
          <w:rFonts w:ascii="Arial" w:eastAsia="Arial" w:hAnsi="Arial" w:cs="Arial"/>
          <w:noProof/>
          <w:sz w:val="24"/>
          <w:szCs w:val="24"/>
        </w:rPr>
        <w:t xml:space="preserve">ar y desarrollar, acerca de las </w:t>
      </w:r>
      <w:r w:rsidRPr="00D56210">
        <w:rPr>
          <w:rFonts w:ascii="Arial" w:eastAsia="Arial" w:hAnsi="Arial" w:cs="Arial"/>
          <w:noProof/>
          <w:sz w:val="24"/>
          <w:szCs w:val="24"/>
        </w:rPr>
        <w:t>cuentas de cobro y documentación contractual.</w:t>
      </w: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3. Realizar tareas de apoyo en las actividades operativas, logísticas o asistenciales de carácter misional del área de fomento en relación con las otras de la Secretaría de Deporte y la Recreación.</w:t>
      </w: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- Brindé</w:t>
      </w:r>
      <w:r w:rsidRPr="00D56210">
        <w:rPr>
          <w:rFonts w:ascii="Arial" w:eastAsia="Arial" w:hAnsi="Arial" w:cs="Arial"/>
          <w:noProof/>
          <w:sz w:val="24"/>
          <w:szCs w:val="24"/>
        </w:rPr>
        <w:t xml:space="preserve"> apoyo en la organización y revisión de las cuentas de cobro de los contratistas</w:t>
      </w: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del programa deporvida para su debido proceso de cobro.</w:t>
      </w: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4. Realizar tareas de apoyo en la consolidación de informes o bases de datos de los eventos deportivos y/o recreativos en el marco del programa.</w:t>
      </w: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- No realicé esta actividad durante este periodo.</w:t>
      </w: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5. Las demás relacionadas con el desarrollo del objeto contractual.</w:t>
      </w:r>
    </w:p>
    <w:p w:rsidR="00D56210" w:rsidRPr="00D56210" w:rsidRDefault="00D56210" w:rsidP="008411A8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- Realicé</w:t>
      </w:r>
      <w:r w:rsidRPr="00D56210">
        <w:rPr>
          <w:rFonts w:ascii="Arial" w:eastAsia="Arial" w:hAnsi="Arial" w:cs="Arial"/>
          <w:noProof/>
          <w:sz w:val="24"/>
          <w:szCs w:val="24"/>
        </w:rPr>
        <w:t xml:space="preserve"> envío de correos electrónicos a contratistas asignados en aras de dar</w:t>
      </w: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D56210">
        <w:rPr>
          <w:rFonts w:ascii="Arial" w:eastAsia="Arial" w:hAnsi="Arial" w:cs="Arial"/>
          <w:noProof/>
          <w:sz w:val="24"/>
          <w:szCs w:val="24"/>
        </w:rPr>
        <w:t>orientación y responder inquietudes con referencia a la radicación de sus cuentas y documentos.</w:t>
      </w:r>
    </w:p>
    <w:p w:rsidR="00D56210" w:rsidRPr="00D56210" w:rsidRDefault="00D56210" w:rsidP="00D56210">
      <w:pPr>
        <w:widowControl/>
        <w:jc w:val="both"/>
        <w:rPr>
          <w:rFonts w:ascii="Arial" w:eastAsia="Arial" w:hAnsi="Arial" w:cs="Arial"/>
          <w:noProof/>
          <w:szCs w:val="24"/>
        </w:rPr>
      </w:pPr>
    </w:p>
    <w:p w:rsidR="00D56210" w:rsidRPr="00D56210" w:rsidRDefault="00D56210">
      <w:pPr>
        <w:widowControl/>
        <w:jc w:val="both"/>
        <w:rPr>
          <w:rFonts w:ascii="Arial" w:eastAsia="Arial" w:hAnsi="Arial" w:cs="Arial"/>
          <w:color w:val="FF0000"/>
          <w:szCs w:val="24"/>
        </w:rPr>
      </w:pPr>
    </w:p>
    <w:p w:rsidR="00D56210" w:rsidRPr="00D56210" w:rsidRDefault="00D56210">
      <w:pPr>
        <w:widowControl/>
        <w:jc w:val="both"/>
        <w:rPr>
          <w:rFonts w:ascii="Arial" w:eastAsia="Arial" w:hAnsi="Arial" w:cs="Arial"/>
          <w:szCs w:val="24"/>
        </w:rPr>
      </w:pPr>
    </w:p>
    <w:p w:rsidR="00D56210" w:rsidRDefault="00D56210">
      <w:pPr>
        <w:jc w:val="both"/>
        <w:rPr>
          <w:rFonts w:ascii="Arial" w:eastAsia="Arial" w:hAnsi="Arial" w:cs="Arial"/>
          <w:szCs w:val="24"/>
        </w:rPr>
      </w:pPr>
    </w:p>
    <w:p w:rsidR="00D56210" w:rsidRPr="00D56210" w:rsidRDefault="00D56210">
      <w:pPr>
        <w:jc w:val="both"/>
        <w:rPr>
          <w:rFonts w:ascii="Arial" w:eastAsia="Arial" w:hAnsi="Arial" w:cs="Arial"/>
          <w:szCs w:val="24"/>
        </w:rPr>
      </w:pPr>
      <w:r w:rsidRPr="00D56210">
        <w:rPr>
          <w:rFonts w:ascii="Arial" w:eastAsia="Arial" w:hAnsi="Arial" w:cs="Arial"/>
          <w:szCs w:val="24"/>
        </w:rPr>
        <w:t>MEDIO DE VERIFICACION</w:t>
      </w:r>
    </w:p>
    <w:p w:rsidR="00D56210" w:rsidRPr="00D56210" w:rsidRDefault="00D56210">
      <w:pPr>
        <w:jc w:val="both"/>
        <w:rPr>
          <w:rFonts w:ascii="Arial" w:eastAsia="Arial" w:hAnsi="Arial" w:cs="Arial"/>
          <w:szCs w:val="24"/>
        </w:rPr>
      </w:pPr>
    </w:p>
    <w:p w:rsidR="00D56210" w:rsidRPr="00D56210" w:rsidRDefault="00D56210">
      <w:pPr>
        <w:jc w:val="both"/>
        <w:rPr>
          <w:rFonts w:ascii="Arial" w:eastAsia="Arial" w:hAnsi="Arial" w:cs="Arial"/>
          <w:szCs w:val="24"/>
        </w:rPr>
      </w:pPr>
      <w:r w:rsidRPr="00D56210">
        <w:rPr>
          <w:rFonts w:ascii="Arial" w:eastAsia="Arial" w:hAnsi="Arial" w:cs="Arial"/>
          <w:szCs w:val="24"/>
        </w:rPr>
        <w:t xml:space="preserve">LAS EVIDENCIAS DE LO RELACIONADO SE ENCUENTRAN EN EL SIGUIENTE LINK: </w:t>
      </w:r>
    </w:p>
    <w:p w:rsidR="00D56210" w:rsidRPr="00D56210" w:rsidRDefault="00D56210">
      <w:pPr>
        <w:rPr>
          <w:rFonts w:ascii="Arial" w:hAnsi="Arial" w:cs="Arial"/>
          <w:szCs w:val="24"/>
        </w:rPr>
      </w:pPr>
      <w:r w:rsidRPr="00D56210">
        <w:rPr>
          <w:rFonts w:ascii="Arial" w:hAnsi="Arial" w:cs="Arial"/>
          <w:noProof/>
          <w:szCs w:val="24"/>
        </w:rPr>
        <w:t>https://drive.google.com/drive/folders/11SnUJAcIHbJGTcSSGm17LLHt-YBA4f3F?usp=drive_link</w:t>
      </w:r>
    </w:p>
    <w:p w:rsidR="00D56210" w:rsidRPr="00D56210" w:rsidRDefault="00D56210" w:rsidP="00D56210">
      <w:pPr>
        <w:rPr>
          <w:rFonts w:ascii="Arial" w:hAnsi="Arial" w:cs="Arial"/>
          <w:szCs w:val="24"/>
        </w:rPr>
      </w:pPr>
      <w:r>
        <w:rPr>
          <w:noProof/>
          <w:lang w:val="es-CO"/>
        </w:rPr>
        <w:drawing>
          <wp:anchor distT="0" distB="0" distL="114300" distR="114300" simplePos="0" relativeHeight="251658240" behindDoc="0" locked="0" layoutInCell="1" allowOverlap="1" wp14:anchorId="271E03B3" wp14:editId="4580AAD7">
            <wp:simplePos x="0" y="0"/>
            <wp:positionH relativeFrom="page">
              <wp:align>center</wp:align>
            </wp:positionH>
            <wp:positionV relativeFrom="paragraph">
              <wp:posOffset>170815</wp:posOffset>
            </wp:positionV>
            <wp:extent cx="1933575" cy="600075"/>
            <wp:effectExtent l="0" t="0" r="9525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6210" w:rsidRPr="00D56210" w:rsidRDefault="00D56210">
      <w:pPr>
        <w:jc w:val="center"/>
        <w:rPr>
          <w:rFonts w:ascii="Arial" w:hAnsi="Arial" w:cs="Arial"/>
          <w:szCs w:val="24"/>
        </w:rPr>
      </w:pPr>
      <w:r w:rsidRPr="00D56210">
        <w:rPr>
          <w:rFonts w:ascii="Arial" w:hAnsi="Arial" w:cs="Arial"/>
          <w:szCs w:val="24"/>
        </w:rPr>
        <w:t>_____________________________________</w:t>
      </w:r>
    </w:p>
    <w:p w:rsidR="00D56210" w:rsidRPr="00D56210" w:rsidRDefault="00D56210">
      <w:pPr>
        <w:jc w:val="center"/>
        <w:rPr>
          <w:rFonts w:ascii="Arial" w:hAnsi="Arial" w:cs="Arial"/>
          <w:szCs w:val="24"/>
        </w:rPr>
      </w:pPr>
      <w:bookmarkStart w:id="0" w:name="_GoBack"/>
      <w:r w:rsidRPr="00D56210">
        <w:rPr>
          <w:rFonts w:ascii="Arial" w:hAnsi="Arial" w:cs="Arial"/>
          <w:noProof/>
          <w:szCs w:val="24"/>
        </w:rPr>
        <w:t>LINA MARCELA GALLEGO MARTINEZ</w:t>
      </w:r>
    </w:p>
    <w:bookmarkEnd w:id="0"/>
    <w:p w:rsidR="00D56210" w:rsidRPr="00D56210" w:rsidRDefault="00D56210" w:rsidP="00350615">
      <w:pPr>
        <w:jc w:val="center"/>
        <w:rPr>
          <w:rFonts w:ascii="Arial" w:hAnsi="Arial" w:cs="Arial"/>
          <w:szCs w:val="24"/>
        </w:rPr>
        <w:sectPr w:rsidR="00D56210" w:rsidRPr="00D56210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D56210">
        <w:rPr>
          <w:rFonts w:ascii="Arial" w:hAnsi="Arial" w:cs="Arial"/>
          <w:noProof/>
          <w:szCs w:val="24"/>
        </w:rPr>
        <w:t>1143987738</w:t>
      </w:r>
    </w:p>
    <w:p w:rsidR="00D56210" w:rsidRPr="00D56210" w:rsidRDefault="00D56210" w:rsidP="00350615">
      <w:pPr>
        <w:jc w:val="center"/>
        <w:rPr>
          <w:rFonts w:ascii="Arial" w:hAnsi="Arial" w:cs="Arial"/>
          <w:szCs w:val="24"/>
        </w:rPr>
      </w:pPr>
    </w:p>
    <w:sectPr w:rsidR="00D56210" w:rsidRPr="00D56210" w:rsidSect="00D56210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E0"/>
    <w:rsid w:val="00197EE0"/>
    <w:rsid w:val="00350615"/>
    <w:rsid w:val="006A3CB4"/>
    <w:rsid w:val="008411A8"/>
    <w:rsid w:val="00D5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72B8E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334</Words>
  <Characters>1843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dcterms:created xsi:type="dcterms:W3CDTF">2025-03-19T15:47:00Z</dcterms:created>
  <dcterms:modified xsi:type="dcterms:W3CDTF">2025-03-19T15:53:00Z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